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3ED" w:rsidRPr="001C5B87" w:rsidRDefault="00D70DEE" w:rsidP="001C5B87">
      <w:pPr>
        <w:autoSpaceDE w:val="0"/>
        <w:autoSpaceDN w:val="0"/>
        <w:spacing w:after="0" w:line="360" w:lineRule="auto"/>
        <w:rPr>
          <w:rFonts w:ascii="宋体" w:eastAsia="宋体" w:hAnsi="宋体"/>
          <w:b/>
          <w:sz w:val="24"/>
          <w:szCs w:val="24"/>
          <w:lang w:val="zh-CN"/>
        </w:rPr>
      </w:pPr>
      <w:r w:rsidRPr="001C5B87">
        <w:rPr>
          <w:rFonts w:ascii="宋体" w:eastAsia="宋体" w:hAnsi="宋体" w:cs="方正仿宋简体" w:hint="eastAsia"/>
          <w:b/>
          <w:bCs/>
          <w:color w:val="000000"/>
          <w:sz w:val="24"/>
          <w:szCs w:val="24"/>
        </w:rPr>
        <w:t>附件</w:t>
      </w:r>
      <w:r w:rsidR="001C5B87" w:rsidRPr="001C5B87">
        <w:rPr>
          <w:rFonts w:ascii="宋体" w:eastAsia="宋体" w:hAnsi="宋体" w:cs="方正仿宋简体" w:hint="eastAsia"/>
          <w:b/>
          <w:bCs/>
          <w:color w:val="000000"/>
          <w:sz w:val="24"/>
          <w:szCs w:val="24"/>
        </w:rPr>
        <w:t>六：</w:t>
      </w:r>
      <w:bookmarkStart w:id="0" w:name="_GoBack"/>
      <w:bookmarkEnd w:id="0"/>
    </w:p>
    <w:p w:rsidR="001C5B87" w:rsidRPr="001C5B87" w:rsidRDefault="001C5B87" w:rsidP="001C5B87">
      <w:pPr>
        <w:spacing w:after="0" w:line="360" w:lineRule="auto"/>
        <w:ind w:firstLineChars="198" w:firstLine="636"/>
        <w:jc w:val="center"/>
        <w:rPr>
          <w:rFonts w:ascii="黑体" w:eastAsia="黑体" w:hAnsi="黑体" w:cs="方正仿宋简体" w:hint="eastAsia"/>
          <w:b/>
          <w:bCs/>
          <w:color w:val="000000"/>
          <w:kern w:val="84"/>
          <w:sz w:val="32"/>
          <w:szCs w:val="32"/>
        </w:rPr>
      </w:pPr>
      <w:r w:rsidRPr="001C5B87">
        <w:rPr>
          <w:rFonts w:ascii="黑体" w:eastAsia="黑体" w:hAnsi="黑体" w:cs="方正仿宋简体" w:hint="eastAsia"/>
          <w:b/>
          <w:bCs/>
          <w:color w:val="000000"/>
          <w:kern w:val="84"/>
          <w:sz w:val="32"/>
          <w:szCs w:val="32"/>
        </w:rPr>
        <w:t>校级重点团队材料</w:t>
      </w:r>
      <w:r w:rsidR="00C64A8A" w:rsidRPr="001C5B87">
        <w:rPr>
          <w:rFonts w:ascii="黑体" w:eastAsia="黑体" w:hAnsi="黑体" w:cs="方正仿宋简体" w:hint="eastAsia"/>
          <w:b/>
          <w:bCs/>
          <w:color w:val="000000"/>
          <w:kern w:val="84"/>
          <w:sz w:val="32"/>
          <w:szCs w:val="32"/>
        </w:rPr>
        <w:t>提交</w:t>
      </w:r>
      <w:r w:rsidRPr="001C5B87">
        <w:rPr>
          <w:rFonts w:ascii="黑体" w:eastAsia="黑体" w:hAnsi="黑体" w:cs="方正仿宋简体" w:hint="eastAsia"/>
          <w:b/>
          <w:bCs/>
          <w:color w:val="000000"/>
          <w:kern w:val="84"/>
          <w:sz w:val="32"/>
          <w:szCs w:val="32"/>
        </w:rPr>
        <w:t>要求</w:t>
      </w:r>
    </w:p>
    <w:p w:rsidR="001D33ED" w:rsidRPr="001C5B87" w:rsidRDefault="00D70DEE" w:rsidP="001C5B87">
      <w:pPr>
        <w:spacing w:after="0" w:line="360" w:lineRule="auto"/>
        <w:ind w:firstLineChars="198" w:firstLine="475"/>
        <w:jc w:val="both"/>
        <w:rPr>
          <w:rFonts w:ascii="宋体" w:eastAsia="宋体" w:hAnsi="宋体" w:cs="方正仿宋简体"/>
          <w:bCs/>
          <w:color w:val="000000"/>
          <w:kern w:val="84"/>
          <w:sz w:val="24"/>
          <w:szCs w:val="24"/>
        </w:rPr>
      </w:pPr>
      <w:r w:rsidRPr="001C5B87">
        <w:rPr>
          <w:rFonts w:ascii="宋体" w:eastAsia="宋体" w:hAnsi="宋体" w:cs="方正仿宋简体" w:hint="eastAsia"/>
          <w:bCs/>
          <w:color w:val="000000"/>
          <w:kern w:val="84"/>
          <w:sz w:val="24"/>
          <w:szCs w:val="24"/>
        </w:rPr>
        <w:t>1.</w:t>
      </w:r>
      <w:r w:rsidRPr="001C5B87">
        <w:rPr>
          <w:rFonts w:ascii="宋体" w:eastAsia="宋体" w:hAnsi="宋体" w:cs="方正仿宋简体" w:hint="eastAsia"/>
          <w:bCs/>
          <w:color w:val="000000"/>
          <w:kern w:val="84"/>
          <w:sz w:val="24"/>
          <w:szCs w:val="24"/>
        </w:rPr>
        <w:t>校级重点团队开学后须向校团委提交相关活动材料：</w:t>
      </w:r>
    </w:p>
    <w:p w:rsidR="001D33ED" w:rsidRPr="001C5B87" w:rsidRDefault="00D70DEE" w:rsidP="001C5B87">
      <w:pPr>
        <w:spacing w:after="0" w:line="360" w:lineRule="auto"/>
        <w:ind w:firstLineChars="198" w:firstLine="475"/>
        <w:jc w:val="both"/>
        <w:rPr>
          <w:rFonts w:ascii="宋体" w:eastAsia="宋体" w:hAnsi="宋体" w:cs="方正仿宋简体"/>
          <w:bCs/>
          <w:color w:val="000000"/>
          <w:kern w:val="84"/>
          <w:sz w:val="24"/>
          <w:szCs w:val="24"/>
        </w:rPr>
      </w:pPr>
      <w:r w:rsidRPr="001C5B87">
        <w:rPr>
          <w:rFonts w:ascii="宋体" w:eastAsia="宋体" w:hAnsi="宋体" w:cs="方正仿宋简体" w:hint="eastAsia"/>
          <w:bCs/>
          <w:color w:val="000000"/>
          <w:kern w:val="84"/>
          <w:sz w:val="24"/>
          <w:szCs w:val="24"/>
        </w:rPr>
        <w:t>（</w:t>
      </w:r>
      <w:r w:rsidRPr="001C5B87">
        <w:rPr>
          <w:rFonts w:ascii="宋体" w:eastAsia="宋体" w:hAnsi="宋体" w:cs="方正仿宋简体" w:hint="eastAsia"/>
          <w:bCs/>
          <w:color w:val="000000"/>
          <w:kern w:val="84"/>
          <w:sz w:val="24"/>
          <w:szCs w:val="24"/>
        </w:rPr>
        <w:t>1</w:t>
      </w:r>
      <w:r w:rsidRPr="001C5B87">
        <w:rPr>
          <w:rFonts w:ascii="宋体" w:eastAsia="宋体" w:hAnsi="宋体" w:cs="方正仿宋简体" w:hint="eastAsia"/>
          <w:bCs/>
          <w:color w:val="000000"/>
          <w:kern w:val="84"/>
          <w:sz w:val="24"/>
          <w:szCs w:val="24"/>
        </w:rPr>
        <w:t>）总结材料</w:t>
      </w:r>
      <w:r w:rsidRPr="001C5B87">
        <w:rPr>
          <w:rFonts w:ascii="宋体" w:eastAsia="宋体" w:hAnsi="宋体" w:cs="方正仿宋简体" w:hint="eastAsia"/>
          <w:bCs/>
          <w:color w:val="000000"/>
          <w:kern w:val="84"/>
          <w:sz w:val="24"/>
          <w:szCs w:val="24"/>
        </w:rPr>
        <w:t>1</w:t>
      </w:r>
      <w:r w:rsidRPr="001C5B87">
        <w:rPr>
          <w:rFonts w:ascii="宋体" w:eastAsia="宋体" w:hAnsi="宋体" w:cs="方正仿宋简体" w:hint="eastAsia"/>
          <w:bCs/>
          <w:color w:val="000000"/>
          <w:kern w:val="84"/>
          <w:sz w:val="24"/>
          <w:szCs w:val="24"/>
        </w:rPr>
        <w:t>份。要求思路清晰、重点突出，能很好反映社会实践开展的时间、地点、过程、成效、社会反响以及其他有关情况，字数不超过</w:t>
      </w:r>
      <w:r w:rsidRPr="001C5B87">
        <w:rPr>
          <w:rFonts w:ascii="宋体" w:eastAsia="宋体" w:hAnsi="宋体" w:cs="方正仿宋简体" w:hint="eastAsia"/>
          <w:bCs/>
          <w:color w:val="000000"/>
          <w:kern w:val="84"/>
          <w:sz w:val="24"/>
          <w:szCs w:val="24"/>
        </w:rPr>
        <w:t>1000</w:t>
      </w:r>
      <w:r w:rsidRPr="001C5B87">
        <w:rPr>
          <w:rFonts w:ascii="宋体" w:eastAsia="宋体" w:hAnsi="宋体" w:cs="方正仿宋简体" w:hint="eastAsia"/>
          <w:bCs/>
          <w:color w:val="000000"/>
          <w:kern w:val="84"/>
          <w:sz w:val="24"/>
          <w:szCs w:val="24"/>
        </w:rPr>
        <w:t>字。</w:t>
      </w:r>
    </w:p>
    <w:p w:rsidR="001D33ED" w:rsidRPr="001C5B87" w:rsidRDefault="00D70DEE" w:rsidP="001C5B87">
      <w:pPr>
        <w:spacing w:after="0" w:line="360" w:lineRule="auto"/>
        <w:ind w:firstLineChars="198" w:firstLine="475"/>
        <w:jc w:val="both"/>
        <w:rPr>
          <w:rFonts w:ascii="宋体" w:eastAsia="宋体" w:hAnsi="宋体" w:cs="方正仿宋简体"/>
          <w:bCs/>
          <w:color w:val="000000"/>
          <w:kern w:val="84"/>
          <w:sz w:val="24"/>
          <w:szCs w:val="24"/>
        </w:rPr>
      </w:pPr>
      <w:r w:rsidRPr="001C5B87">
        <w:rPr>
          <w:rFonts w:ascii="宋体" w:eastAsia="宋体" w:hAnsi="宋体" w:cs="方正仿宋简体" w:hint="eastAsia"/>
          <w:bCs/>
          <w:color w:val="000000"/>
          <w:kern w:val="84"/>
          <w:sz w:val="24"/>
          <w:szCs w:val="24"/>
        </w:rPr>
        <w:t>（</w:t>
      </w:r>
      <w:r w:rsidRPr="001C5B87">
        <w:rPr>
          <w:rFonts w:ascii="宋体" w:eastAsia="宋体" w:hAnsi="宋体" w:cs="方正仿宋简体" w:hint="eastAsia"/>
          <w:bCs/>
          <w:color w:val="000000"/>
          <w:kern w:val="84"/>
          <w:sz w:val="24"/>
          <w:szCs w:val="24"/>
        </w:rPr>
        <w:t>2</w:t>
      </w:r>
      <w:r w:rsidRPr="001C5B87">
        <w:rPr>
          <w:rFonts w:ascii="宋体" w:eastAsia="宋体" w:hAnsi="宋体" w:cs="方正仿宋简体" w:hint="eastAsia"/>
          <w:bCs/>
          <w:color w:val="000000"/>
          <w:kern w:val="84"/>
          <w:sz w:val="24"/>
          <w:szCs w:val="24"/>
        </w:rPr>
        <w:t>）图片</w:t>
      </w:r>
      <w:r w:rsidRPr="001C5B87">
        <w:rPr>
          <w:rFonts w:ascii="宋体" w:eastAsia="宋体" w:hAnsi="宋体" w:cs="方正仿宋简体" w:hint="eastAsia"/>
          <w:bCs/>
          <w:color w:val="000000"/>
          <w:kern w:val="84"/>
          <w:sz w:val="24"/>
          <w:szCs w:val="24"/>
        </w:rPr>
        <w:t>5</w:t>
      </w:r>
      <w:r w:rsidRPr="001C5B87">
        <w:rPr>
          <w:rFonts w:ascii="宋体" w:eastAsia="宋体" w:hAnsi="宋体" w:cs="方正仿宋简体" w:hint="eastAsia"/>
          <w:bCs/>
          <w:color w:val="000000"/>
          <w:kern w:val="84"/>
          <w:sz w:val="24"/>
          <w:szCs w:val="24"/>
        </w:rPr>
        <w:t>—</w:t>
      </w:r>
      <w:r w:rsidRPr="001C5B87">
        <w:rPr>
          <w:rFonts w:ascii="宋体" w:eastAsia="宋体" w:hAnsi="宋体" w:cs="方正仿宋简体" w:hint="eastAsia"/>
          <w:bCs/>
          <w:color w:val="000000"/>
          <w:kern w:val="84"/>
          <w:sz w:val="24"/>
          <w:szCs w:val="24"/>
        </w:rPr>
        <w:t>10</w:t>
      </w:r>
      <w:r w:rsidRPr="001C5B87">
        <w:rPr>
          <w:rFonts w:ascii="宋体" w:eastAsia="宋体" w:hAnsi="宋体" w:cs="方正仿宋简体" w:hint="eastAsia"/>
          <w:bCs/>
          <w:color w:val="000000"/>
          <w:kern w:val="84"/>
          <w:sz w:val="24"/>
          <w:szCs w:val="24"/>
        </w:rPr>
        <w:t>张：图片要清晰自然，能反映社会实践开展的动态场景、过程、成效等（</w:t>
      </w:r>
      <w:r w:rsidRPr="001C5B87">
        <w:rPr>
          <w:rFonts w:ascii="宋体" w:eastAsia="宋体" w:hAnsi="宋体" w:cs="方正仿宋简体" w:hint="eastAsia"/>
          <w:bCs/>
          <w:color w:val="000000"/>
          <w:kern w:val="84"/>
          <w:sz w:val="24"/>
          <w:szCs w:val="24"/>
        </w:rPr>
        <w:t>jpg</w:t>
      </w:r>
      <w:r w:rsidRPr="001C5B87">
        <w:rPr>
          <w:rFonts w:ascii="宋体" w:eastAsia="宋体" w:hAnsi="宋体" w:cs="方正仿宋简体" w:hint="eastAsia"/>
          <w:bCs/>
          <w:color w:val="000000"/>
          <w:kern w:val="84"/>
          <w:sz w:val="24"/>
          <w:szCs w:val="24"/>
        </w:rPr>
        <w:t>格式，像素不低于</w:t>
      </w:r>
      <w:r w:rsidRPr="001C5B87">
        <w:rPr>
          <w:rFonts w:ascii="宋体" w:eastAsia="宋体" w:hAnsi="宋体" w:cs="方正仿宋简体" w:hint="eastAsia"/>
          <w:bCs/>
          <w:color w:val="000000"/>
          <w:kern w:val="84"/>
          <w:sz w:val="24"/>
          <w:szCs w:val="24"/>
        </w:rPr>
        <w:t>500</w:t>
      </w:r>
      <w:r w:rsidRPr="001C5B87">
        <w:rPr>
          <w:rFonts w:ascii="宋体" w:eastAsia="宋体" w:hAnsi="宋体" w:cs="方正仿宋简体" w:hint="eastAsia"/>
          <w:bCs/>
          <w:color w:val="000000"/>
          <w:kern w:val="84"/>
          <w:sz w:val="24"/>
          <w:szCs w:val="24"/>
        </w:rPr>
        <w:t>万）。</w:t>
      </w:r>
    </w:p>
    <w:p w:rsidR="001D33ED" w:rsidRPr="001C5B87" w:rsidRDefault="00D70DEE" w:rsidP="001C5B87">
      <w:pPr>
        <w:spacing w:after="0" w:line="360" w:lineRule="auto"/>
        <w:ind w:firstLineChars="196" w:firstLine="470"/>
        <w:jc w:val="both"/>
        <w:rPr>
          <w:rFonts w:ascii="宋体" w:eastAsia="宋体" w:hAnsi="宋体" w:cs="方正仿宋简体"/>
          <w:bCs/>
          <w:color w:val="000000"/>
          <w:kern w:val="84"/>
          <w:sz w:val="24"/>
          <w:szCs w:val="24"/>
        </w:rPr>
      </w:pPr>
      <w:r w:rsidRPr="001C5B87">
        <w:rPr>
          <w:rFonts w:ascii="宋体" w:eastAsia="宋体" w:hAnsi="宋体" w:cs="方正仿宋简体" w:hint="eastAsia"/>
          <w:bCs/>
          <w:color w:val="000000"/>
          <w:kern w:val="84"/>
          <w:sz w:val="24"/>
          <w:szCs w:val="24"/>
        </w:rPr>
        <w:t>（</w:t>
      </w:r>
      <w:r w:rsidRPr="001C5B87">
        <w:rPr>
          <w:rFonts w:ascii="宋体" w:eastAsia="宋体" w:hAnsi="宋体" w:cs="方正仿宋简体" w:hint="eastAsia"/>
          <w:bCs/>
          <w:color w:val="000000"/>
          <w:kern w:val="84"/>
          <w:sz w:val="24"/>
          <w:szCs w:val="24"/>
        </w:rPr>
        <w:t>3</w:t>
      </w:r>
      <w:r w:rsidRPr="001C5B87">
        <w:rPr>
          <w:rFonts w:ascii="宋体" w:eastAsia="宋体" w:hAnsi="宋体" w:cs="方正仿宋简体" w:hint="eastAsia"/>
          <w:bCs/>
          <w:color w:val="000000"/>
          <w:kern w:val="84"/>
          <w:sz w:val="24"/>
          <w:szCs w:val="24"/>
        </w:rPr>
        <w:t>）媒体报道材料：在开展社会实践活动前后，报纸、广</w:t>
      </w:r>
      <w:r w:rsidRPr="001C5B87">
        <w:rPr>
          <w:rFonts w:ascii="宋体" w:eastAsia="宋体" w:hAnsi="宋体" w:cs="方正仿宋简体" w:hint="eastAsia"/>
          <w:bCs/>
          <w:color w:val="000000"/>
          <w:kern w:val="84"/>
          <w:sz w:val="24"/>
          <w:szCs w:val="24"/>
        </w:rPr>
        <w:t>播、电视、网络等各种媒体的相关报道（截图并附上网页链接，以</w:t>
      </w:r>
      <w:r w:rsidRPr="001C5B87">
        <w:rPr>
          <w:rFonts w:ascii="宋体" w:eastAsia="宋体" w:hAnsi="宋体" w:cs="方正仿宋简体" w:hint="eastAsia"/>
          <w:bCs/>
          <w:color w:val="000000"/>
          <w:kern w:val="84"/>
          <w:sz w:val="24"/>
          <w:szCs w:val="24"/>
        </w:rPr>
        <w:t>word</w:t>
      </w:r>
      <w:r w:rsidRPr="001C5B87">
        <w:rPr>
          <w:rFonts w:ascii="宋体" w:eastAsia="宋体" w:hAnsi="宋体" w:cs="方正仿宋简体" w:hint="eastAsia"/>
          <w:bCs/>
          <w:color w:val="000000"/>
          <w:kern w:val="84"/>
          <w:sz w:val="24"/>
          <w:szCs w:val="24"/>
        </w:rPr>
        <w:t>格式上报）。</w:t>
      </w:r>
    </w:p>
    <w:p w:rsidR="001D33ED" w:rsidRPr="001C5B87" w:rsidRDefault="00D70DEE" w:rsidP="001C5B87">
      <w:pPr>
        <w:spacing w:after="0" w:line="360" w:lineRule="auto"/>
        <w:ind w:firstLineChars="198" w:firstLine="475"/>
        <w:jc w:val="both"/>
        <w:rPr>
          <w:rFonts w:ascii="宋体" w:eastAsia="宋体" w:hAnsi="宋体" w:cs="方正仿宋简体"/>
          <w:bCs/>
          <w:color w:val="000000"/>
          <w:kern w:val="84"/>
          <w:sz w:val="24"/>
          <w:szCs w:val="24"/>
        </w:rPr>
      </w:pPr>
      <w:r w:rsidRPr="001C5B87">
        <w:rPr>
          <w:rFonts w:ascii="宋体" w:eastAsia="宋体" w:hAnsi="宋体" w:cs="方正仿宋简体" w:hint="eastAsia"/>
          <w:bCs/>
          <w:color w:val="000000"/>
          <w:kern w:val="84"/>
          <w:sz w:val="24"/>
          <w:szCs w:val="24"/>
        </w:rPr>
        <w:t>（</w:t>
      </w:r>
      <w:r w:rsidRPr="001C5B87">
        <w:rPr>
          <w:rFonts w:ascii="宋体" w:eastAsia="宋体" w:hAnsi="宋体" w:cs="方正仿宋简体" w:hint="eastAsia"/>
          <w:bCs/>
          <w:color w:val="000000"/>
          <w:kern w:val="84"/>
          <w:sz w:val="24"/>
          <w:szCs w:val="24"/>
        </w:rPr>
        <w:t>4</w:t>
      </w:r>
      <w:r w:rsidRPr="001C5B87">
        <w:rPr>
          <w:rFonts w:ascii="宋体" w:eastAsia="宋体" w:hAnsi="宋体" w:cs="方正仿宋简体" w:hint="eastAsia"/>
          <w:bCs/>
          <w:color w:val="000000"/>
          <w:kern w:val="84"/>
          <w:sz w:val="24"/>
          <w:szCs w:val="24"/>
        </w:rPr>
        <w:t>）其他能反映社会实践开展情况的材料：如拍摄的视频资料，撰写的调研报告等。</w:t>
      </w:r>
    </w:p>
    <w:p w:rsidR="001D33ED" w:rsidRPr="001C5B87" w:rsidRDefault="00D70DEE" w:rsidP="001C5B87">
      <w:pPr>
        <w:spacing w:after="0" w:line="360" w:lineRule="auto"/>
        <w:ind w:firstLineChars="196" w:firstLine="470"/>
        <w:jc w:val="both"/>
        <w:rPr>
          <w:rFonts w:ascii="宋体" w:eastAsia="宋体" w:hAnsi="宋体" w:cs="方正仿宋简体"/>
          <w:color w:val="000000"/>
          <w:kern w:val="84"/>
          <w:sz w:val="24"/>
          <w:szCs w:val="24"/>
        </w:rPr>
      </w:pPr>
      <w:r w:rsidRPr="001C5B87">
        <w:rPr>
          <w:rFonts w:ascii="宋体" w:eastAsia="宋体" w:hAnsi="宋体" w:cs="方正仿宋简体" w:hint="eastAsia"/>
          <w:color w:val="000000"/>
          <w:kern w:val="84"/>
          <w:sz w:val="24"/>
          <w:szCs w:val="24"/>
        </w:rPr>
        <w:t>2.</w:t>
      </w:r>
      <w:r w:rsidRPr="001C5B87">
        <w:rPr>
          <w:rFonts w:ascii="宋体" w:eastAsia="宋体" w:hAnsi="宋体" w:cs="方正仿宋简体" w:hint="eastAsia"/>
          <w:color w:val="000000"/>
          <w:kern w:val="84"/>
          <w:sz w:val="24"/>
          <w:szCs w:val="24"/>
        </w:rPr>
        <w:t>材料上报以学院为单位，每个分队一个文件夹，文件夹命名为“学院</w:t>
      </w:r>
      <w:r w:rsidRPr="001C5B87">
        <w:rPr>
          <w:rFonts w:ascii="宋体" w:eastAsia="宋体" w:hAnsi="宋体" w:cs="方正仿宋简体" w:hint="eastAsia"/>
          <w:color w:val="000000"/>
          <w:kern w:val="84"/>
          <w:sz w:val="24"/>
          <w:szCs w:val="24"/>
        </w:rPr>
        <w:t>+</w:t>
      </w:r>
      <w:r w:rsidRPr="001C5B87">
        <w:rPr>
          <w:rFonts w:ascii="宋体" w:eastAsia="宋体" w:hAnsi="宋体" w:cs="方正仿宋简体" w:hint="eastAsia"/>
          <w:color w:val="000000"/>
          <w:kern w:val="84"/>
          <w:sz w:val="24"/>
          <w:szCs w:val="24"/>
        </w:rPr>
        <w:t>分队名称”，一律以电子</w:t>
      </w:r>
      <w:proofErr w:type="gramStart"/>
      <w:r w:rsidRPr="001C5B87">
        <w:rPr>
          <w:rFonts w:ascii="宋体" w:eastAsia="宋体" w:hAnsi="宋体" w:cs="方正仿宋简体" w:hint="eastAsia"/>
          <w:color w:val="000000"/>
          <w:kern w:val="84"/>
          <w:sz w:val="24"/>
          <w:szCs w:val="24"/>
        </w:rPr>
        <w:t>档</w:t>
      </w:r>
      <w:proofErr w:type="gramEnd"/>
      <w:r w:rsidRPr="001C5B87">
        <w:rPr>
          <w:rFonts w:ascii="宋体" w:eastAsia="宋体" w:hAnsi="宋体" w:cs="方正仿宋简体" w:hint="eastAsia"/>
          <w:color w:val="000000"/>
          <w:kern w:val="84"/>
          <w:sz w:val="24"/>
          <w:szCs w:val="24"/>
        </w:rPr>
        <w:t>形式上报，时间另行通知。</w:t>
      </w:r>
    </w:p>
    <w:p w:rsidR="001D33ED" w:rsidRPr="001C5B87" w:rsidRDefault="00D70DEE" w:rsidP="001C5B87">
      <w:pPr>
        <w:spacing w:after="0" w:line="360" w:lineRule="auto"/>
        <w:ind w:firstLineChars="196" w:firstLine="470"/>
        <w:jc w:val="both"/>
        <w:rPr>
          <w:rFonts w:ascii="宋体" w:eastAsia="宋体" w:hAnsi="宋体" w:cs="方正仿宋简体"/>
          <w:bCs/>
          <w:color w:val="000000"/>
          <w:kern w:val="84"/>
          <w:sz w:val="24"/>
          <w:szCs w:val="24"/>
        </w:rPr>
      </w:pPr>
      <w:r w:rsidRPr="001C5B87">
        <w:rPr>
          <w:rFonts w:ascii="宋体" w:eastAsia="宋体" w:hAnsi="宋体" w:cs="方正仿宋简体" w:hint="eastAsia"/>
          <w:bCs/>
          <w:color w:val="000000"/>
          <w:kern w:val="84"/>
          <w:sz w:val="24"/>
          <w:szCs w:val="24"/>
        </w:rPr>
        <w:t>3.</w:t>
      </w:r>
      <w:r w:rsidRPr="001C5B87">
        <w:rPr>
          <w:rFonts w:ascii="宋体" w:eastAsia="宋体" w:hAnsi="宋体" w:cs="方正仿宋简体" w:hint="eastAsia"/>
          <w:bCs/>
          <w:color w:val="000000"/>
          <w:kern w:val="84"/>
          <w:sz w:val="24"/>
          <w:szCs w:val="24"/>
        </w:rPr>
        <w:t>开学后学院可通过图片展、故事分享会、</w:t>
      </w:r>
      <w:r w:rsidRPr="001C5B87">
        <w:rPr>
          <w:rFonts w:ascii="宋体" w:eastAsia="宋体" w:hAnsi="宋体" w:cs="方正仿宋简体" w:hint="eastAsia"/>
          <w:bCs/>
          <w:color w:val="000000"/>
          <w:kern w:val="84"/>
          <w:sz w:val="24"/>
          <w:szCs w:val="24"/>
        </w:rPr>
        <w:t>DV</w:t>
      </w:r>
      <w:r w:rsidRPr="001C5B87">
        <w:rPr>
          <w:rFonts w:ascii="宋体" w:eastAsia="宋体" w:hAnsi="宋体" w:cs="方正仿宋简体" w:hint="eastAsia"/>
          <w:bCs/>
          <w:color w:val="000000"/>
          <w:kern w:val="84"/>
          <w:sz w:val="24"/>
          <w:szCs w:val="24"/>
        </w:rPr>
        <w:t>展播、线上展播等方式开展总结交流活动，提升社会实践育人功能。</w:t>
      </w:r>
    </w:p>
    <w:sectPr w:rsidR="001D33ED" w:rsidRPr="001C5B87" w:rsidSect="001C5B87">
      <w:pgSz w:w="11906" w:h="16838"/>
      <w:pgMar w:top="1361" w:right="1780" w:bottom="1361" w:left="17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DEE" w:rsidRDefault="00D70DEE">
      <w:pPr>
        <w:spacing w:after="0"/>
      </w:pPr>
      <w:r>
        <w:separator/>
      </w:r>
    </w:p>
  </w:endnote>
  <w:endnote w:type="continuationSeparator" w:id="0">
    <w:p w:rsidR="00D70DEE" w:rsidRDefault="00D70D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DEE" w:rsidRDefault="00D70DEE">
      <w:pPr>
        <w:spacing w:after="0"/>
      </w:pPr>
      <w:r>
        <w:separator/>
      </w:r>
    </w:p>
  </w:footnote>
  <w:footnote w:type="continuationSeparator" w:id="0">
    <w:p w:rsidR="00D70DEE" w:rsidRDefault="00D70DE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867828"/>
    <w:rsid w:val="001C5B87"/>
    <w:rsid w:val="001D33ED"/>
    <w:rsid w:val="00C64A8A"/>
    <w:rsid w:val="00D70DEE"/>
    <w:rsid w:val="2086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 w:cs="黑体"/>
      <w:sz w:val="22"/>
      <w:szCs w:val="22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  <w:rPr>
      <w:sz w:val="18"/>
      <w:szCs w:val="18"/>
    </w:rPr>
  </w:style>
  <w:style w:type="character" w:styleId="a4">
    <w:name w:val="page number"/>
    <w:basedOn w:val="a0"/>
  </w:style>
  <w:style w:type="table" w:styleId="a5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rsid w:val="001C5B8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1C5B87"/>
    <w:rPr>
      <w:rFonts w:ascii="Tahoma" w:eastAsia="微软雅黑" w:hAnsi="Tahoma" w:cs="黑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 w:cs="黑体"/>
      <w:sz w:val="22"/>
      <w:szCs w:val="22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  <w:rPr>
      <w:sz w:val="18"/>
      <w:szCs w:val="18"/>
    </w:rPr>
  </w:style>
  <w:style w:type="character" w:styleId="a4">
    <w:name w:val="page number"/>
    <w:basedOn w:val="a0"/>
  </w:style>
  <w:style w:type="table" w:styleId="a5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rsid w:val="001C5B8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1C5B87"/>
    <w:rPr>
      <w:rFonts w:ascii="Tahoma" w:eastAsia="微软雅黑" w:hAnsi="Tahoma" w:cs="黑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练</cp:lastModifiedBy>
  <cp:revision>3</cp:revision>
  <dcterms:created xsi:type="dcterms:W3CDTF">2016-12-16T03:16:00Z</dcterms:created>
  <dcterms:modified xsi:type="dcterms:W3CDTF">2016-12-19T08:29:00Z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